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346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465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DART KENNETH BRYAN</w:t>
              </w:r>
            </w:hyperlink>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Flutter Entertainment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280" w:type="dxa"/>
            <w:vAlign w:val="bottom"/>
            <w:gridSpan w:val="2"/>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06/22/2026</w:t>
            </w:r>
          </w:p>
        </w:tc>
        <w:tc>
          <w:tcPr>
            <w:tcW w:w="1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P. O. BOX 31300</w:t>
            </w: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gridSpan w:val="3"/>
            <w:vMerge w:val="continue"/>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22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p>
      <w:pPr>
        <w:ind w:left="120"/>
        <w:spacing w:after="0" w:line="187" w:lineRule="auto"/>
        <w:tabs>
          <w:tab w:leader="none" w:pos="1320" w:val="left"/>
        </w:tabs>
        <w:rPr>
          <w:sz w:val="20"/>
          <w:szCs w:val="20"/>
          <w:color w:val="auto"/>
        </w:rPr>
      </w:pPr>
      <w:r>
        <w:rPr>
          <w:rFonts w:ascii="Times New Roman" w:cs="Times New Roman" w:eastAsia="Times New Roman" w:hAnsi="Times New Roman"/>
          <w:sz w:val="13"/>
          <w:szCs w:val="13"/>
          <w:color w:val="0000FF"/>
        </w:rPr>
        <w:t>GRAND</w:t>
      </w:r>
      <w:r>
        <w:rPr>
          <w:sz w:val="20"/>
          <w:szCs w:val="20"/>
          <w:color w:val="auto"/>
        </w:rPr>
        <w:tab/>
      </w:r>
      <w:r>
        <w:rPr>
          <w:rFonts w:ascii="Times New Roman" w:cs="Times New Roman" w:eastAsia="Times New Roman" w:hAnsi="Times New Roman"/>
          <w:sz w:val="23"/>
          <w:szCs w:val="23"/>
          <w:color w:val="0000FF"/>
          <w:vertAlign w:val="subscript"/>
        </w:rPr>
        <w:t>E9</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CAYMAN</w:t>
      </w:r>
    </w:p>
    <w:p>
      <w:pPr>
        <w:spacing w:after="0" w:line="29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Total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350,000</w:t>
            </w:r>
          </w:p>
        </w:tc>
        <w:tc>
          <w:tcPr>
            <w:tcW w:w="680" w:type="dxa"/>
            <w:vAlign w:val="bottom"/>
          </w:tcPr>
          <w:p>
            <w:pPr>
              <w:spacing w:after="0"/>
              <w:rPr>
                <w:sz w:val="15"/>
                <w:szCs w:val="15"/>
                <w:color w:val="auto"/>
              </w:rPr>
            </w:pP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17,480,927</w:t>
            </w:r>
            <w:r>
              <w:rPr>
                <w:rFonts w:ascii="Times New Roman" w:cs="Times New Roman" w:eastAsia="Times New Roman" w:hAnsi="Times New Roman"/>
                <w:sz w:val="21"/>
                <w:szCs w:val="21"/>
                <w:color w:val="008000"/>
                <w:vertAlign w:val="superscript"/>
              </w:rPr>
              <w:t>(2)</w:t>
            </w:r>
          </w:p>
        </w:tc>
        <w:tc>
          <w:tcPr>
            <w:tcW w:w="7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Return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06/22/2026</w:t>
            </w:r>
          </w:p>
        </w:tc>
        <w:tc>
          <w:tcPr>
            <w:tcW w:w="1080" w:type="dxa"/>
            <w:vAlign w:val="bottom"/>
          </w:tcPr>
          <w:p>
            <w:pPr>
              <w:spacing w:after="0"/>
              <w:rPr>
                <w:sz w:val="12"/>
                <w:szCs w:val="12"/>
                <w:color w:val="auto"/>
              </w:rPr>
            </w:pPr>
          </w:p>
        </w:tc>
        <w:tc>
          <w:tcPr>
            <w:tcW w:w="7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P/K</w:t>
            </w:r>
          </w:p>
        </w:tc>
        <w:tc>
          <w:tcPr>
            <w:tcW w:w="6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350,000</w:t>
            </w:r>
          </w:p>
        </w:tc>
        <w:tc>
          <w:tcPr>
            <w:tcW w:w="220" w:type="dxa"/>
            <w:vAlign w:val="bottom"/>
          </w:tcPr>
          <w:p>
            <w:pPr>
              <w:spacing w:after="0"/>
              <w:rPr>
                <w:sz w:val="12"/>
                <w:szCs w:val="12"/>
                <w:color w:val="auto"/>
              </w:rPr>
            </w:pPr>
          </w:p>
        </w:tc>
        <w:tc>
          <w:tcPr>
            <w:tcW w:w="78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03/02/2028</w:t>
            </w: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03/02/2028</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99.1189</w:t>
            </w:r>
          </w:p>
        </w:tc>
        <w:tc>
          <w:tcPr>
            <w:tcW w:w="920" w:type="dxa"/>
            <w:vAlign w:val="bottom"/>
            <w:vMerge w:val="continue"/>
          </w:tcPr>
          <w:p>
            <w:pPr>
              <w:spacing w:after="0"/>
              <w:rPr>
                <w:sz w:val="12"/>
                <w:szCs w:val="12"/>
                <w:color w:val="auto"/>
              </w:rPr>
            </w:pPr>
          </w:p>
        </w:tc>
        <w:tc>
          <w:tcPr>
            <w:tcW w:w="72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480" w:type="dxa"/>
            <w:vAlign w:val="bottom"/>
            <w:vMerge w:val="continue"/>
          </w:tcPr>
          <w:p>
            <w:pPr>
              <w:spacing w:after="0"/>
              <w:rPr>
                <w:sz w:val="12"/>
                <w:szCs w:val="12"/>
                <w:color w:val="auto"/>
              </w:rPr>
            </w:pPr>
          </w:p>
        </w:tc>
        <w:tc>
          <w:tcPr>
            <w:tcW w:w="2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008000"/>
                <w:w w:val="93"/>
              </w:rPr>
              <w:t>(2)</w:t>
            </w: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Swap</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w w:val="92"/>
              </w:rPr>
              <w:t>footnote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reference price for the Swap is $99.1189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p>
      <w:pPr>
        <w:spacing w:after="0" w:line="14" w:lineRule="exact"/>
        <w:rPr>
          <w:rFonts w:ascii="Times New Roman" w:cs="Times New Roman" w:eastAsia="Times New Roman" w:hAnsi="Times New Roman"/>
          <w:sz w:val="12"/>
          <w:szCs w:val="12"/>
          <w:color w:val="008000"/>
        </w:rPr>
      </w:pPr>
    </w:p>
    <w:p>
      <w:pPr>
        <w:ind w:left="40" w:right="3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LBS Limited is the party to the reported transaction and direct "holder" of the "notional" shares. Lake Michigan Limited and LBS Limited were parties to previously reported swap transactions that provide an aggregate position in 17,130,927 "notional" shares. As owner of LBS Limited and Lake Michigan Limited, Mr. Dart may be deemed to beneficially own the reported securities but disclaims such beneficial ownership except to the extent of his pecuniary interest therein.</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/s/Kenneth B Dart</w:t>
            </w:r>
          </w:p>
        </w:tc>
        <w:tc>
          <w:tcPr>
            <w:tcW w:w="10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06/24/2026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1271"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2026-06-24T17:03:49Z</dcterms:created>
  <dcterms:modified xsi:type="dcterms:W3CDTF">2026-06-24T17:03:49Z</dcterms:modified>
</cp:coreProperties>
</file>